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93" w:rsidRPr="00036531" w:rsidRDefault="00A8439D" w:rsidP="00A8439D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036531">
        <w:rPr>
          <w:rFonts w:ascii="Comic Sans MS" w:hAnsi="Comic Sans MS"/>
          <w:b/>
          <w:sz w:val="48"/>
          <w:szCs w:val="48"/>
        </w:rPr>
        <w:t>Scuola dell’infanzia</w:t>
      </w:r>
      <w:r w:rsidR="00C0761A">
        <w:rPr>
          <w:rFonts w:ascii="Comic Sans MS" w:hAnsi="Comic Sans MS"/>
          <w:b/>
          <w:sz w:val="48"/>
          <w:szCs w:val="48"/>
        </w:rPr>
        <w:t xml:space="preserve"> Paritaria</w:t>
      </w:r>
    </w:p>
    <w:p w:rsidR="00A8439D" w:rsidRDefault="00A8439D" w:rsidP="00A8439D">
      <w:pPr>
        <w:jc w:val="center"/>
        <w:rPr>
          <w:rFonts w:ascii="Comic Sans MS" w:hAnsi="Comic Sans MS"/>
          <w:b/>
          <w:sz w:val="48"/>
          <w:szCs w:val="48"/>
        </w:rPr>
      </w:pPr>
      <w:r w:rsidRPr="00036531">
        <w:rPr>
          <w:rFonts w:ascii="Comic Sans MS" w:hAnsi="Comic Sans MS"/>
          <w:b/>
          <w:sz w:val="48"/>
          <w:szCs w:val="48"/>
        </w:rPr>
        <w:t>Beata V. Addolorata</w:t>
      </w:r>
    </w:p>
    <w:p w:rsidR="00C0761A" w:rsidRPr="00C0761A" w:rsidRDefault="00C0761A" w:rsidP="00A8439D">
      <w:pPr>
        <w:jc w:val="center"/>
        <w:rPr>
          <w:rFonts w:ascii="Comic Sans MS" w:hAnsi="Comic Sans MS"/>
          <w:b/>
          <w:sz w:val="36"/>
          <w:szCs w:val="36"/>
        </w:rPr>
      </w:pPr>
      <w:r w:rsidRPr="00C0761A">
        <w:rPr>
          <w:rFonts w:ascii="Comic Sans MS" w:hAnsi="Comic Sans MS"/>
          <w:b/>
          <w:sz w:val="36"/>
          <w:szCs w:val="36"/>
        </w:rPr>
        <w:t>San Nicolò (PC)</w:t>
      </w:r>
    </w:p>
    <w:p w:rsidR="00A8439D" w:rsidRPr="00C0761A" w:rsidRDefault="00A8439D" w:rsidP="00A8439D">
      <w:pPr>
        <w:jc w:val="center"/>
        <w:rPr>
          <w:rFonts w:ascii="Comic Sans MS" w:hAnsi="Comic Sans MS"/>
          <w:b/>
          <w:sz w:val="36"/>
          <w:szCs w:val="36"/>
        </w:rPr>
      </w:pPr>
      <w:r w:rsidRPr="00C0761A">
        <w:rPr>
          <w:rFonts w:ascii="Comic Sans MS" w:hAnsi="Comic Sans MS"/>
          <w:b/>
          <w:sz w:val="36"/>
          <w:szCs w:val="36"/>
        </w:rPr>
        <w:t xml:space="preserve">Insegnante: Ana Antonia </w:t>
      </w:r>
      <w:proofErr w:type="spellStart"/>
      <w:r w:rsidRPr="00C0761A">
        <w:rPr>
          <w:rFonts w:ascii="Comic Sans MS" w:hAnsi="Comic Sans MS"/>
          <w:b/>
          <w:sz w:val="36"/>
          <w:szCs w:val="36"/>
        </w:rPr>
        <w:t>Mingrone</w:t>
      </w:r>
      <w:proofErr w:type="spellEnd"/>
    </w:p>
    <w:p w:rsidR="00A8439D" w:rsidRPr="00C0761A" w:rsidRDefault="00A8439D" w:rsidP="00A8439D">
      <w:pPr>
        <w:jc w:val="center"/>
        <w:rPr>
          <w:rFonts w:ascii="Comic Sans MS" w:hAnsi="Comic Sans MS"/>
          <w:b/>
          <w:sz w:val="36"/>
          <w:szCs w:val="36"/>
        </w:rPr>
      </w:pPr>
    </w:p>
    <w:p w:rsidR="000C7E1A" w:rsidRPr="00C0761A" w:rsidRDefault="0036640D" w:rsidP="00A8439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  <w:r>
        <w:rPr>
          <w:rFonts w:ascii="Comic Sans MS" w:hAnsi="Comic Sans MS"/>
          <w:b/>
          <w:sz w:val="44"/>
          <w:szCs w:val="44"/>
        </w:rPr>
        <w:t>Misericordiosi come il P</w:t>
      </w:r>
      <w:r w:rsidR="00036531" w:rsidRPr="00C0761A">
        <w:rPr>
          <w:rFonts w:ascii="Comic Sans MS" w:hAnsi="Comic Sans MS"/>
          <w:b/>
          <w:sz w:val="44"/>
          <w:szCs w:val="44"/>
        </w:rPr>
        <w:t>adre.</w:t>
      </w:r>
      <w:r w:rsidR="000C7E1A" w:rsidRPr="00C0761A"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t xml:space="preserve"> </w:t>
      </w:r>
    </w:p>
    <w:p w:rsidR="000C7E1A" w:rsidRDefault="000C7E1A" w:rsidP="00A8439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7E1A" w:rsidRDefault="000C7E1A" w:rsidP="00A8439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7E1A" w:rsidRDefault="000C7E1A" w:rsidP="00A8439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7E1A" w:rsidRDefault="000C7E1A" w:rsidP="00A8439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439D" w:rsidRDefault="00071201" w:rsidP="00A8439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it-IT"/>
        </w:rPr>
        <w:drawing>
          <wp:inline distT="0" distB="0" distL="0" distR="0">
            <wp:extent cx="3318933" cy="4910667"/>
            <wp:effectExtent l="19050" t="0" r="0" b="0"/>
            <wp:docPr id="1" name="Immagine 0" descr="misericor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ricordi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2608" cy="490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F4" w:rsidRDefault="003463F4" w:rsidP="00A8439D">
      <w:pPr>
        <w:jc w:val="center"/>
        <w:rPr>
          <w:rFonts w:ascii="Comic Sans MS" w:hAnsi="Comic Sans MS"/>
          <w:b/>
          <w:sz w:val="25"/>
          <w:szCs w:val="25"/>
          <w:shd w:val="clear" w:color="auto" w:fill="FFFFFF"/>
        </w:rPr>
      </w:pPr>
    </w:p>
    <w:p w:rsidR="00661D1E" w:rsidRPr="000C7E1A" w:rsidRDefault="0036640D" w:rsidP="00661D1E">
      <w:pPr>
        <w:jc w:val="center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sz w:val="32"/>
          <w:szCs w:val="32"/>
          <w:shd w:val="clear" w:color="auto" w:fill="FFFFFF"/>
        </w:rPr>
        <w:t>“La M</w:t>
      </w:r>
      <w:r w:rsidR="00661D1E" w:rsidRPr="000C7E1A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isericordia divina è una grande luce di amore e di tenerezza, è la carezza di Dio sulle ferite dei nostri </w:t>
      </w:r>
      <w:proofErr w:type="gramStart"/>
      <w:r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peccati” </w:t>
      </w:r>
      <w:r w:rsidR="00661D1E" w:rsidRPr="000C7E1A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/>
          <w:b/>
          <w:sz w:val="32"/>
          <w:szCs w:val="32"/>
          <w:shd w:val="clear" w:color="auto" w:fill="FFFFFF"/>
        </w:rPr>
        <w:t>(</w:t>
      </w:r>
      <w:proofErr w:type="gramEnd"/>
      <w:r w:rsidR="00661D1E" w:rsidRPr="000C7E1A">
        <w:rPr>
          <w:rFonts w:ascii="Comic Sans MS" w:hAnsi="Comic Sans MS"/>
          <w:b/>
          <w:sz w:val="32"/>
          <w:szCs w:val="32"/>
          <w:shd w:val="clear" w:color="auto" w:fill="FFFFFF"/>
        </w:rPr>
        <w:t>Papa Francesco</w:t>
      </w:r>
      <w:r>
        <w:rPr>
          <w:rFonts w:ascii="Comic Sans MS" w:hAnsi="Comic Sans MS"/>
          <w:b/>
          <w:sz w:val="32"/>
          <w:szCs w:val="32"/>
          <w:shd w:val="clear" w:color="auto" w:fill="FFFFFF"/>
        </w:rPr>
        <w:t>)</w:t>
      </w:r>
    </w:p>
    <w:p w:rsidR="00661D1E" w:rsidRDefault="00661D1E" w:rsidP="00A8439D">
      <w:pPr>
        <w:jc w:val="center"/>
        <w:rPr>
          <w:rFonts w:ascii="Comic Sans MS" w:hAnsi="Comic Sans MS"/>
          <w:b/>
          <w:sz w:val="25"/>
          <w:szCs w:val="25"/>
          <w:shd w:val="clear" w:color="auto" w:fill="FFFFFF"/>
        </w:rPr>
      </w:pPr>
    </w:p>
    <w:p w:rsidR="00661D1E" w:rsidRDefault="00661D1E" w:rsidP="00A8439D">
      <w:pPr>
        <w:jc w:val="center"/>
        <w:rPr>
          <w:rFonts w:ascii="Comic Sans MS" w:hAnsi="Comic Sans MS"/>
          <w:b/>
          <w:sz w:val="25"/>
          <w:szCs w:val="25"/>
          <w:shd w:val="clear" w:color="auto" w:fill="FFFFFF"/>
        </w:rPr>
      </w:pPr>
    </w:p>
    <w:p w:rsidR="00661D1E" w:rsidRDefault="00C632F0" w:rsidP="00A8439D">
      <w:pPr>
        <w:jc w:val="center"/>
        <w:rPr>
          <w:rFonts w:ascii="Comic Sans MS" w:hAnsi="Comic Sans MS"/>
          <w:b/>
          <w:sz w:val="25"/>
          <w:szCs w:val="25"/>
          <w:shd w:val="clear" w:color="auto" w:fill="FFFFFF"/>
        </w:rPr>
      </w:pPr>
      <w:r>
        <w:rPr>
          <w:rFonts w:ascii="Comic Sans MS" w:hAnsi="Comic Sans MS"/>
          <w:b/>
          <w:sz w:val="25"/>
          <w:szCs w:val="25"/>
          <w:shd w:val="clear" w:color="auto" w:fill="FFFFFF"/>
        </w:rPr>
        <w:t xml:space="preserve">Per iniziare la trattazione di quest’argomento è necessario leggere un testo che si trova nell’Evangelo di Luca al capitolo 6 </w:t>
      </w:r>
      <w:r w:rsidR="0036640D">
        <w:rPr>
          <w:rFonts w:ascii="Comic Sans MS" w:hAnsi="Comic Sans MS"/>
          <w:b/>
          <w:sz w:val="25"/>
          <w:szCs w:val="25"/>
          <w:shd w:val="clear" w:color="auto" w:fill="FFFFFF"/>
        </w:rPr>
        <w:t>ed al versetto 36 che dice: “Sia</w:t>
      </w:r>
      <w:r>
        <w:rPr>
          <w:rFonts w:ascii="Comic Sans MS" w:hAnsi="Comic Sans MS"/>
          <w:b/>
          <w:sz w:val="25"/>
          <w:szCs w:val="25"/>
          <w:shd w:val="clear" w:color="auto" w:fill="FFFFFF"/>
        </w:rPr>
        <w:t>te misericor</w:t>
      </w:r>
      <w:r w:rsidR="0036640D">
        <w:rPr>
          <w:rFonts w:ascii="Comic Sans MS" w:hAnsi="Comic Sans MS"/>
          <w:b/>
          <w:sz w:val="25"/>
          <w:szCs w:val="25"/>
          <w:shd w:val="clear" w:color="auto" w:fill="FFFFFF"/>
        </w:rPr>
        <w:t>diosi come è misericordioso il P</w:t>
      </w:r>
      <w:r>
        <w:rPr>
          <w:rFonts w:ascii="Comic Sans MS" w:hAnsi="Comic Sans MS"/>
          <w:b/>
          <w:sz w:val="25"/>
          <w:szCs w:val="25"/>
          <w:shd w:val="clear" w:color="auto" w:fill="FFFFFF"/>
        </w:rPr>
        <w:t>adre vostro”.                    Il Signore ci chiede di essere misericordiosi verso il nostro prossimo come Egli (Dio) è misericordioso nei nost</w:t>
      </w:r>
      <w:r w:rsidR="0036640D">
        <w:rPr>
          <w:rFonts w:ascii="Comic Sans MS" w:hAnsi="Comic Sans MS"/>
          <w:b/>
          <w:sz w:val="25"/>
          <w:szCs w:val="25"/>
          <w:shd w:val="clear" w:color="auto" w:fill="FFFFFF"/>
        </w:rPr>
        <w:t>ri confronti. Come ci ha detto d</w:t>
      </w:r>
      <w:r>
        <w:rPr>
          <w:rFonts w:ascii="Comic Sans MS" w:hAnsi="Comic Sans MS"/>
          <w:b/>
          <w:sz w:val="25"/>
          <w:szCs w:val="25"/>
          <w:shd w:val="clear" w:color="auto" w:fill="FFFFFF"/>
        </w:rPr>
        <w:t>on Paolo.</w:t>
      </w:r>
    </w:p>
    <w:p w:rsidR="00C632F0" w:rsidRPr="00397F05" w:rsidRDefault="003463F4" w:rsidP="00C632F0">
      <w:pPr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661D1E">
        <w:rPr>
          <w:rFonts w:ascii="Comic Sans MS" w:hAnsi="Comic Sans MS"/>
          <w:b/>
          <w:sz w:val="24"/>
          <w:szCs w:val="24"/>
          <w:shd w:val="clear" w:color="auto" w:fill="FFFFFF"/>
        </w:rPr>
        <w:t>“Siamo chiamati a imitare il Padre che non guarda la razza, il colore della pelle, e nemmeno gli errori, e si fa carico di noi, sempre.</w:t>
      </w:r>
      <w:r w:rsidR="00C0761A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                         </w:t>
      </w:r>
      <w:r w:rsidRPr="00661D1E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Questa </w:t>
      </w:r>
      <w:r w:rsidR="0036640D">
        <w:rPr>
          <w:rFonts w:ascii="Comic Sans MS" w:hAnsi="Comic Sans MS"/>
          <w:b/>
          <w:sz w:val="24"/>
          <w:szCs w:val="24"/>
          <w:shd w:val="clear" w:color="auto" w:fill="FFFFFF"/>
        </w:rPr>
        <w:t>è la misericordia di cui parla P</w:t>
      </w:r>
      <w:r w:rsidRPr="00661D1E">
        <w:rPr>
          <w:rFonts w:ascii="Comic Sans MS" w:hAnsi="Comic Sans MS"/>
          <w:b/>
          <w:sz w:val="24"/>
          <w:szCs w:val="24"/>
          <w:shd w:val="clear" w:color="auto" w:fill="FFFFFF"/>
        </w:rPr>
        <w:t>apa Francesco e su cui vuole riflettere per un anno</w:t>
      </w:r>
      <w:r w:rsidR="0036640D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intero. L’atteggiamento della M</w:t>
      </w:r>
      <w:r w:rsidRPr="00661D1E">
        <w:rPr>
          <w:rFonts w:ascii="Comic Sans MS" w:hAnsi="Comic Sans MS"/>
          <w:b/>
          <w:sz w:val="24"/>
          <w:szCs w:val="24"/>
          <w:shd w:val="clear" w:color="auto" w:fill="FFFFFF"/>
        </w:rPr>
        <w:t>isericordia ha a che fare con la compassione, che non è dire mi fa pena ma è mettersi nei panni dell’altro e trovare delle soluzioni, come, appunto, fa il samaritano della parabola del Vangelo di Luca</w:t>
      </w:r>
      <w:r w:rsidRPr="00397F05">
        <w:rPr>
          <w:rFonts w:ascii="Comic Sans MS" w:hAnsi="Comic Sans MS"/>
          <w:b/>
          <w:sz w:val="24"/>
          <w:szCs w:val="24"/>
          <w:shd w:val="clear" w:color="auto" w:fill="FFFFFF"/>
        </w:rPr>
        <w:t>”.</w:t>
      </w:r>
      <w:r w:rsidR="00C632F0" w:rsidRPr="00397F05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r w:rsidR="00D643E1">
        <w:rPr>
          <w:rFonts w:ascii="Comic Sans MS" w:hAnsi="Comic Sans MS"/>
          <w:b/>
          <w:sz w:val="24"/>
          <w:szCs w:val="24"/>
          <w:shd w:val="clear" w:color="auto" w:fill="FFFFFF"/>
        </w:rPr>
        <w:t>Come ci ha raccontato d</w:t>
      </w:r>
      <w:r w:rsidR="00397F05">
        <w:rPr>
          <w:rFonts w:ascii="Comic Sans MS" w:hAnsi="Comic Sans MS"/>
          <w:b/>
          <w:sz w:val="24"/>
          <w:szCs w:val="24"/>
          <w:shd w:val="clear" w:color="auto" w:fill="FFFFFF"/>
        </w:rPr>
        <w:t>on Paolo.</w:t>
      </w:r>
    </w:p>
    <w:p w:rsidR="000C7E1A" w:rsidRPr="00661D1E" w:rsidRDefault="000C7E1A" w:rsidP="00661D1E">
      <w:pPr>
        <w:jc w:val="center"/>
        <w:rPr>
          <w:rFonts w:ascii="Comic Sans MS" w:hAnsi="Comic Sans MS"/>
          <w:b/>
          <w:sz w:val="24"/>
          <w:szCs w:val="24"/>
        </w:rPr>
      </w:pPr>
    </w:p>
    <w:p w:rsidR="000C7E1A" w:rsidRPr="00661D1E" w:rsidRDefault="00A1057D" w:rsidP="00661D1E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Il senso religioso, a livello del bambino di scuola dell’infanzia, è sostanzialmente un sentimento, un</w:t>
      </w:r>
      <w:r w:rsid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sentimento però vitale, complesso, globale che fa un tutt’uno con la sua emotività, la sua affettività,</w:t>
      </w:r>
      <w:r w:rsid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il suo senso magico e immaginativo; un sentimento che si alimenta della sua conoscenza, delle sue</w:t>
      </w:r>
      <w:r w:rsid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esperienze e </w:t>
      </w:r>
      <w:r w:rsidR="0036640D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delle sue aspirazioni (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“L’educazione religiosa nella scuola materna” Cinguetti, ed. Marietti)</w:t>
      </w:r>
    </w:p>
    <w:p w:rsidR="00344FC0" w:rsidRDefault="00266009" w:rsidP="00661D1E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Ai bambini della scuola dell’infanzia viene presentata la religione non come</w:t>
      </w:r>
      <w:r w:rsid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un insieme di precetti generici e astratti ma piuttosto come la risposta dell’uomo alla proposta di Gesù che ha mostrato un Dio che è “papà”, un Padre buono e misericordioso.</w:t>
      </w:r>
      <w:r w:rsid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B57A89" w:rsidRDefault="00B57A89" w:rsidP="00B57A89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B57A89" w:rsidRDefault="00B57A89" w:rsidP="00B57A89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B57A89" w:rsidRDefault="00B57A89" w:rsidP="00B57A89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B57A89" w:rsidRPr="00D643E1" w:rsidRDefault="00344FC0" w:rsidP="00B57A89">
      <w:pPr>
        <w:rPr>
          <w:rFonts w:ascii="Comic Sans MS" w:hAnsi="Comic Sans MS"/>
          <w:b/>
          <w:color w:val="000000"/>
          <w:sz w:val="36"/>
          <w:szCs w:val="36"/>
          <w:u w:val="single"/>
          <w:shd w:val="clear" w:color="auto" w:fill="FFFFFF"/>
        </w:rPr>
      </w:pPr>
      <w:r w:rsidRPr="00D643E1">
        <w:rPr>
          <w:rFonts w:ascii="Comic Sans MS" w:hAnsi="Comic Sans MS"/>
          <w:b/>
          <w:color w:val="000000"/>
          <w:sz w:val="36"/>
          <w:szCs w:val="36"/>
          <w:u w:val="single"/>
          <w:shd w:val="clear" w:color="auto" w:fill="FFFFFF"/>
        </w:rPr>
        <w:t>Metodologia</w:t>
      </w:r>
      <w:r w:rsidR="00661D1E" w:rsidRPr="00D643E1">
        <w:rPr>
          <w:rFonts w:ascii="Comic Sans MS" w:hAnsi="Comic Sans MS"/>
          <w:b/>
          <w:color w:val="000000"/>
          <w:sz w:val="36"/>
          <w:szCs w:val="36"/>
          <w:u w:val="single"/>
          <w:shd w:val="clear" w:color="auto" w:fill="FFFFFF"/>
        </w:rPr>
        <w:t xml:space="preserve">  </w:t>
      </w:r>
    </w:p>
    <w:p w:rsidR="00B57A89" w:rsidRPr="00661D1E" w:rsidRDefault="00661D1E" w:rsidP="00B57A89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344FC0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344FC0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266009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Le attività didattiche si svilupperanno attraverso narrazioni, canti, drammatizzazioni, attività manuali e grafic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o pittoriche, momenti di gioco.                                             </w:t>
      </w:r>
      <w:r w:rsidR="00397F05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                Cercherò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di stimolare ed educare i bambini a scorgere nella natura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molteplici linguaggi di bellezza, armonia, utilità che suscitano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sentimenti di ringraziamento, di serenità, di gioia e ammirazione, di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rispetto, di lode e di desiderio che tutti possano usufruire dei doni del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Creato.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397F05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Li accompagnerò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a fare esperienza del “prenderci cura”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690856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della natura e dei nostri fratelli vicini e lontani.</w:t>
      </w:r>
      <w:r w:rsidR="00B57A89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397F05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B57A89" w:rsidRPr="00B57A89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B57A89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Le attività si svolgeranno con varie modalità: potranno essere a piccolo o grande gruppo.</w:t>
      </w:r>
      <w:r w:rsidR="00B57A89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B57A89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Di ogni</w:t>
      </w:r>
      <w:r w:rsidR="00B57A89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B57A89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nucleo progettuale verrà individuato un messaggio di misericordia e di perdono, una frase molto</w:t>
      </w:r>
      <w:r w:rsidR="00B57A89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="00B57A89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sintetica da ripetere e ricordare, unito a un gesto d’amore concreto da fare verso gli altri.</w:t>
      </w:r>
    </w:p>
    <w:p w:rsidR="00B57A89" w:rsidRPr="00661D1E" w:rsidRDefault="00B57A89" w:rsidP="00B57A89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Si farà ricorso, più volte, alla lettura come mezzo stimolante per la capacità di astrazione, di ragionamento.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S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torie che esprimano bontà, misericordia, perdono, </w:t>
      </w:r>
      <w:r w:rsidR="0036640D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riconciliazione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D643E1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  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Atteggiamenti e parole che esprimono: “Permesso”, “Grazie”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,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“Scusa”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.</w:t>
      </w:r>
    </w:p>
    <w:p w:rsidR="00B57A89" w:rsidRPr="00D643E1" w:rsidRDefault="00B57A89" w:rsidP="00B57A89">
      <w:pPr>
        <w:rPr>
          <w:rFonts w:ascii="Comic Sans MS" w:hAnsi="Comic Sans MS"/>
          <w:b/>
          <w:color w:val="000000"/>
          <w:sz w:val="36"/>
          <w:szCs w:val="36"/>
          <w:u w:val="single"/>
          <w:shd w:val="clear" w:color="auto" w:fill="FFFFFF"/>
        </w:rPr>
      </w:pP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- Fare gesti concreti di misericordia e di perdono (dato e ricevuto, fare la pace, dire: ti perdono, …)</w:t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cr/>
      </w:r>
    </w:p>
    <w:p w:rsidR="009661E5" w:rsidRPr="00D643E1" w:rsidRDefault="009661E5" w:rsidP="00661D1E">
      <w:pPr>
        <w:rPr>
          <w:rFonts w:ascii="Comic Sans MS" w:hAnsi="Comic Sans MS"/>
          <w:b/>
          <w:color w:val="000000"/>
          <w:sz w:val="36"/>
          <w:szCs w:val="36"/>
          <w:u w:val="single"/>
          <w:shd w:val="clear" w:color="auto" w:fill="FFFFFF"/>
        </w:rPr>
      </w:pPr>
      <w:r w:rsidRPr="00D643E1">
        <w:rPr>
          <w:rFonts w:ascii="Comic Sans MS" w:hAnsi="Comic Sans MS"/>
          <w:b/>
          <w:color w:val="000000"/>
          <w:sz w:val="36"/>
          <w:szCs w:val="36"/>
          <w:u w:val="single"/>
          <w:shd w:val="clear" w:color="auto" w:fill="FFFFFF"/>
        </w:rPr>
        <w:t>Campi di esperienza</w:t>
      </w:r>
    </w:p>
    <w:p w:rsidR="00661D1E" w:rsidRPr="00661D1E" w:rsidRDefault="00AC2138" w:rsidP="00661D1E">
      <w:pPr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  <w:r w:rsidRPr="00661D1E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Il sé e</w:t>
      </w:r>
      <w:r w:rsidR="009661E5" w:rsidRPr="00661D1E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 xml:space="preserve"> l’altro</w:t>
      </w:r>
      <w:r w:rsidR="00661D1E" w:rsidRPr="00661D1E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661E5" w:rsidRPr="00661D1E" w:rsidRDefault="0036640D" w:rsidP="00661D1E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Sperimenta sentimenti di Mi</w:t>
      </w:r>
      <w:r w:rsidR="009661E5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sericordia e scopre che “L’amore misericordioso di Dio ci chiama a</w:t>
      </w:r>
      <w:r w:rsid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tenere fisso lo sguardo sulla M</w:t>
      </w:r>
      <w:r w:rsidR="009661E5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isericordia per diventare noi stessi segno efficace dell’agire del Padre.”</w:t>
      </w:r>
    </w:p>
    <w:p w:rsidR="00AC2138" w:rsidRPr="00661D1E" w:rsidRDefault="00684D74" w:rsidP="00661D1E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(Papa Francesco - Bolla d’indi</w:t>
      </w:r>
      <w:r w:rsidR="009661E5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zione de</w:t>
      </w:r>
      <w:r w:rsidR="0036640D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l giubileo straordinario della M</w:t>
      </w:r>
      <w:r w:rsidR="009661E5"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isericordia -11 aprile 2015).</w:t>
      </w:r>
    </w:p>
    <w:p w:rsidR="00AC2138" w:rsidRPr="00661D1E" w:rsidRDefault="00AC2138" w:rsidP="00661D1E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D643E1">
        <w:rPr>
          <w:rFonts w:ascii="Comic Sans MS" w:hAnsi="Comic Sans MS"/>
          <w:b/>
          <w:color w:val="000000"/>
          <w:sz w:val="32"/>
          <w:szCs w:val="32"/>
          <w:u w:val="single"/>
          <w:shd w:val="clear" w:color="auto" w:fill="FFFFFF"/>
        </w:rPr>
        <w:lastRenderedPageBreak/>
        <w:t>Il corpo e il movimento</w:t>
      </w:r>
      <w:r w:rsidR="009661E5" w:rsidRPr="00684D74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cr/>
      </w: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- Impara a prendersi cura del creato, del proprio corpo e di ogni essere vivente </w:t>
      </w:r>
    </w:p>
    <w:p w:rsidR="00AC2138" w:rsidRPr="00D643E1" w:rsidRDefault="00AC2138" w:rsidP="00661D1E">
      <w:pPr>
        <w:rPr>
          <w:rFonts w:ascii="Comic Sans MS" w:hAnsi="Comic Sans MS"/>
          <w:b/>
          <w:color w:val="000000"/>
          <w:sz w:val="32"/>
          <w:szCs w:val="32"/>
          <w:u w:val="single"/>
          <w:shd w:val="clear" w:color="auto" w:fill="FFFFFF"/>
        </w:rPr>
      </w:pP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cr/>
      </w:r>
      <w:r w:rsidRPr="00D643E1">
        <w:rPr>
          <w:rFonts w:ascii="Comic Sans MS" w:hAnsi="Comic Sans MS"/>
          <w:b/>
          <w:color w:val="000000"/>
          <w:sz w:val="32"/>
          <w:szCs w:val="32"/>
          <w:u w:val="single"/>
          <w:shd w:val="clear" w:color="auto" w:fill="FFFFFF"/>
        </w:rPr>
        <w:t xml:space="preserve">I discorsi e le parole </w:t>
      </w:r>
    </w:p>
    <w:p w:rsidR="00AC2138" w:rsidRPr="00B57A89" w:rsidRDefault="00AC2138" w:rsidP="00661D1E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- Impara alcuni termini del linguaggio </w:t>
      </w:r>
      <w:proofErr w:type="gramStart"/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cristiano,ascoltando</w:t>
      </w:r>
      <w:proofErr w:type="gramEnd"/>
      <w:r w:rsidRPr="00661D1E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semplici raccont</w:t>
      </w:r>
      <w:r w:rsidR="00B57A89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i.</w:t>
      </w:r>
    </w:p>
    <w:p w:rsidR="00B57A89" w:rsidRPr="00D643E1" w:rsidRDefault="00B57A89" w:rsidP="00CE75D0">
      <w:pPr>
        <w:rPr>
          <w:rFonts w:ascii="Comic Sans MS" w:hAnsi="Comic Sans MS" w:cs="Times New Roman"/>
          <w:b/>
          <w:sz w:val="32"/>
          <w:szCs w:val="32"/>
        </w:rPr>
      </w:pPr>
    </w:p>
    <w:p w:rsidR="00CE75D0" w:rsidRPr="00D643E1" w:rsidRDefault="00CE75D0" w:rsidP="00CE75D0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D643E1">
        <w:rPr>
          <w:rFonts w:ascii="Comic Sans MS" w:hAnsi="Comic Sans MS" w:cs="Times New Roman"/>
          <w:b/>
          <w:sz w:val="32"/>
          <w:szCs w:val="32"/>
          <w:u w:val="single"/>
        </w:rPr>
        <w:t>Organizzazione e tempi</w:t>
      </w:r>
      <w:r w:rsidRPr="00D643E1">
        <w:rPr>
          <w:rFonts w:ascii="Comic Sans MS" w:hAnsi="Comic Sans MS" w:cs="Times New Roman"/>
          <w:b/>
          <w:sz w:val="28"/>
          <w:szCs w:val="28"/>
          <w:u w:val="single"/>
        </w:rPr>
        <w:t>:</w:t>
      </w:r>
    </w:p>
    <w:p w:rsidR="00CE75D0" w:rsidRPr="00CE75D0" w:rsidRDefault="00CE75D0" w:rsidP="00CE75D0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CE75D0">
        <w:rPr>
          <w:rFonts w:ascii="Comic Sans MS" w:hAnsi="Comic Sans MS" w:cs="Times New Roman"/>
          <w:b/>
          <w:sz w:val="24"/>
          <w:szCs w:val="24"/>
        </w:rPr>
        <w:t xml:space="preserve">Strategie di intervento: narrazione riflessiva, narrazione </w:t>
      </w:r>
      <w:proofErr w:type="gramStart"/>
      <w:r w:rsidRPr="00CE75D0">
        <w:rPr>
          <w:rFonts w:ascii="Comic Sans MS" w:hAnsi="Comic Sans MS" w:cs="Times New Roman"/>
          <w:b/>
          <w:sz w:val="24"/>
          <w:szCs w:val="24"/>
        </w:rPr>
        <w:t>partecipata ,</w:t>
      </w:r>
      <w:proofErr w:type="gramEnd"/>
      <w:r w:rsidRPr="00CE75D0">
        <w:rPr>
          <w:rFonts w:ascii="Comic Sans MS" w:hAnsi="Comic Sans MS" w:cs="Times New Roman"/>
          <w:b/>
          <w:sz w:val="24"/>
          <w:szCs w:val="24"/>
        </w:rPr>
        <w:t xml:space="preserve"> valorizzazione e rielaborazione dei vissuti personali.</w:t>
      </w:r>
    </w:p>
    <w:p w:rsidR="00CE75D0" w:rsidRPr="00CE75D0" w:rsidRDefault="00CE75D0" w:rsidP="00CE75D0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CE75D0">
        <w:rPr>
          <w:rFonts w:ascii="Comic Sans MS" w:hAnsi="Comic Sans MS" w:cs="Times New Roman"/>
          <w:b/>
          <w:sz w:val="24"/>
          <w:szCs w:val="24"/>
        </w:rPr>
        <w:t>Spazi: aula-sezione, angolo della lettura, angolo della conversazione, salone/palestra.</w:t>
      </w:r>
    </w:p>
    <w:p w:rsidR="00CE75D0" w:rsidRPr="00CE75D0" w:rsidRDefault="00CE75D0" w:rsidP="00CE75D0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CE75D0">
        <w:rPr>
          <w:rFonts w:ascii="Comic Sans MS" w:hAnsi="Comic Sans MS" w:cs="Times New Roman"/>
          <w:b/>
          <w:sz w:val="24"/>
          <w:szCs w:val="24"/>
        </w:rPr>
        <w:t xml:space="preserve">Raggruppamenti: Grande gruppo, attività individuale, piccoli gruppi. </w:t>
      </w:r>
    </w:p>
    <w:p w:rsidR="00CE75D0" w:rsidRPr="00CE75D0" w:rsidRDefault="00CE75D0" w:rsidP="00CE75D0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Risorse occorrenti: </w:t>
      </w:r>
      <w:r w:rsidRPr="00CE75D0">
        <w:rPr>
          <w:rFonts w:ascii="Comic Sans MS" w:hAnsi="Comic Sans MS" w:cs="Times New Roman"/>
          <w:b/>
          <w:sz w:val="24"/>
          <w:szCs w:val="24"/>
        </w:rPr>
        <w:t>materiali per la produzione grafico-pittorica, pc con co</w:t>
      </w:r>
      <w:r>
        <w:rPr>
          <w:rFonts w:ascii="Comic Sans MS" w:hAnsi="Comic Sans MS" w:cs="Times New Roman"/>
          <w:b/>
          <w:sz w:val="24"/>
          <w:szCs w:val="24"/>
        </w:rPr>
        <w:t>nnessione internet,</w:t>
      </w:r>
    </w:p>
    <w:p w:rsidR="00C0761A" w:rsidRPr="00CE75D0" w:rsidRDefault="00C0761A" w:rsidP="00C0761A">
      <w:pP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</w:p>
    <w:p w:rsidR="00C0761A" w:rsidRPr="00D643E1" w:rsidRDefault="00C0761A" w:rsidP="00C0761A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C0761A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D643E1">
        <w:rPr>
          <w:rFonts w:ascii="Comic Sans MS" w:hAnsi="Comic Sans MS" w:cs="Times New Roman"/>
          <w:b/>
          <w:sz w:val="32"/>
          <w:szCs w:val="32"/>
          <w:u w:val="single"/>
        </w:rPr>
        <w:t>Verifica:</w:t>
      </w:r>
    </w:p>
    <w:p w:rsidR="00C0761A" w:rsidRPr="00C0761A" w:rsidRDefault="00C0761A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lang w:eastAsia="en-US"/>
        </w:rPr>
        <w:t xml:space="preserve">  -</w:t>
      </w:r>
      <w:r w:rsidRPr="00C0761A">
        <w:rPr>
          <w:rFonts w:ascii="Comic Sans MS" w:eastAsiaTheme="minorHAnsi" w:hAnsi="Comic Sans MS"/>
          <w:b/>
          <w:lang w:eastAsia="en-US"/>
        </w:rPr>
        <w:t xml:space="preserve">Osservazione sistematica e conversazione verbalizzata nel cammino di apprendimento del bambino; </w:t>
      </w:r>
    </w:p>
    <w:p w:rsidR="00C0761A" w:rsidRPr="00C0761A" w:rsidRDefault="00C0761A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lang w:eastAsia="en-US"/>
        </w:rPr>
        <w:t xml:space="preserve">  -</w:t>
      </w:r>
      <w:r w:rsidRPr="00C0761A">
        <w:rPr>
          <w:rFonts w:ascii="Comic Sans MS" w:eastAsiaTheme="minorHAnsi" w:hAnsi="Comic Sans MS"/>
          <w:b/>
          <w:lang w:eastAsia="en-US"/>
        </w:rPr>
        <w:t>Rilevazione di comportamenti individuali e di gruppo;</w:t>
      </w:r>
    </w:p>
    <w:p w:rsidR="00C0761A" w:rsidRDefault="00C0761A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lang w:eastAsia="en-US"/>
        </w:rPr>
        <w:t xml:space="preserve">  -</w:t>
      </w:r>
      <w:r w:rsidRPr="00C0761A">
        <w:rPr>
          <w:rFonts w:ascii="Comic Sans MS" w:eastAsiaTheme="minorHAnsi" w:hAnsi="Comic Sans MS"/>
          <w:b/>
          <w:lang w:eastAsia="en-US"/>
        </w:rPr>
        <w:t xml:space="preserve">Lettura del materiale prodotto dal bambino a scuola e in famiglia. </w:t>
      </w:r>
    </w:p>
    <w:p w:rsidR="00BA6C60" w:rsidRDefault="00BA6C60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</w:p>
    <w:p w:rsidR="00BA6C60" w:rsidRDefault="00BA6C60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</w:p>
    <w:p w:rsidR="00BA6C60" w:rsidRDefault="00BA6C60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</w:p>
    <w:p w:rsidR="00BA6C60" w:rsidRDefault="00BA6C60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</w:p>
    <w:p w:rsidR="00BA6C60" w:rsidRDefault="00BA6C60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</w:p>
    <w:p w:rsidR="00BA6C60" w:rsidRPr="00D643E1" w:rsidRDefault="0087150B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sz w:val="32"/>
          <w:szCs w:val="32"/>
          <w:u w:val="single"/>
          <w:lang w:eastAsia="en-US"/>
        </w:rPr>
      </w:pPr>
      <w:r w:rsidRPr="00D643E1">
        <w:rPr>
          <w:rFonts w:ascii="Comic Sans MS" w:eastAsiaTheme="minorHAnsi" w:hAnsi="Comic Sans MS"/>
          <w:b/>
          <w:sz w:val="32"/>
          <w:szCs w:val="32"/>
          <w:u w:val="single"/>
          <w:lang w:eastAsia="en-US"/>
        </w:rPr>
        <w:t>Attività</w:t>
      </w:r>
    </w:p>
    <w:p w:rsidR="00BA6C60" w:rsidRDefault="00BA6C60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</w:p>
    <w:p w:rsidR="00BA6C60" w:rsidRPr="00C0761A" w:rsidRDefault="0087150B" w:rsidP="00C0761A">
      <w:pPr>
        <w:pStyle w:val="Pidipagina"/>
        <w:tabs>
          <w:tab w:val="clear" w:pos="4819"/>
          <w:tab w:val="clear" w:pos="9638"/>
        </w:tabs>
        <w:jc w:val="both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lang w:eastAsia="en-US"/>
        </w:rPr>
        <w:t xml:space="preserve">Per iniziare questo percorso ho pensato in raccontare ai bimbi L’albero di </w:t>
      </w:r>
      <w:proofErr w:type="spellStart"/>
      <w:r>
        <w:rPr>
          <w:rFonts w:ascii="Comic Sans MS" w:eastAsiaTheme="minorHAnsi" w:hAnsi="Comic Sans MS"/>
          <w:b/>
          <w:lang w:eastAsia="en-US"/>
        </w:rPr>
        <w:t>Shel</w:t>
      </w:r>
      <w:proofErr w:type="spellEnd"/>
      <w:r>
        <w:rPr>
          <w:rFonts w:ascii="Comic Sans MS" w:eastAsiaTheme="minorHAnsi" w:hAnsi="Comic Sans MS"/>
          <w:b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lang w:eastAsia="en-US"/>
        </w:rPr>
        <w:t>Silverstein</w:t>
      </w:r>
      <w:proofErr w:type="spellEnd"/>
      <w:r>
        <w:rPr>
          <w:rFonts w:ascii="Comic Sans MS" w:eastAsiaTheme="minorHAnsi" w:hAnsi="Comic Sans MS"/>
          <w:b/>
          <w:lang w:eastAsia="en-US"/>
        </w:rPr>
        <w:t>. U</w:t>
      </w:r>
      <w:r w:rsidR="0036640D">
        <w:rPr>
          <w:rFonts w:ascii="Comic Sans MS" w:eastAsiaTheme="minorHAnsi" w:hAnsi="Comic Sans MS"/>
          <w:b/>
          <w:lang w:eastAsia="en-US"/>
        </w:rPr>
        <w:t>n racconto che parla</w:t>
      </w:r>
      <w:r>
        <w:rPr>
          <w:rFonts w:ascii="Comic Sans MS" w:eastAsiaTheme="minorHAnsi" w:hAnsi="Comic Sans MS"/>
          <w:b/>
          <w:lang w:eastAsia="en-US"/>
        </w:rPr>
        <w:t xml:space="preserve"> del dono del amore.</w:t>
      </w:r>
    </w:p>
    <w:p w:rsidR="00B57A89" w:rsidRDefault="00B57A89" w:rsidP="00D465F0">
      <w:pPr>
        <w:shd w:val="clear" w:color="auto" w:fill="FFFFFF"/>
        <w:spacing w:line="320" w:lineRule="atLeast"/>
        <w:rPr>
          <w:rFonts w:ascii="Comic Sans MS" w:hAnsi="Comic Sans MS" w:cs="Times New Roman"/>
          <w:b/>
          <w:sz w:val="52"/>
          <w:szCs w:val="52"/>
        </w:rPr>
      </w:pPr>
    </w:p>
    <w:p w:rsidR="00FB4C53" w:rsidRDefault="00BA6C60" w:rsidP="00D465F0">
      <w:pPr>
        <w:shd w:val="clear" w:color="auto" w:fill="FFFFFF"/>
        <w:spacing w:line="320" w:lineRule="atLeast"/>
        <w:rPr>
          <w:rFonts w:ascii="Comic Sans MS" w:hAnsi="Comic Sans MS" w:cs="Times New Roman"/>
          <w:b/>
          <w:sz w:val="28"/>
          <w:szCs w:val="28"/>
        </w:rPr>
      </w:pPr>
      <w:r w:rsidRPr="00BA6C60">
        <w:rPr>
          <w:rFonts w:ascii="Comic Sans MS" w:hAnsi="Comic Sans MS" w:cs="Times New Roman"/>
          <w:b/>
          <w:sz w:val="52"/>
          <w:szCs w:val="52"/>
        </w:rPr>
        <w:lastRenderedPageBreak/>
        <w:t>L’albero</w:t>
      </w:r>
      <w:r w:rsidR="005F7AB0">
        <w:rPr>
          <w:rFonts w:ascii="Comic Sans MS" w:hAnsi="Comic Sans MS" w:cs="Times New Roman"/>
          <w:b/>
          <w:sz w:val="52"/>
          <w:szCs w:val="52"/>
        </w:rPr>
        <w:t xml:space="preserve"> </w:t>
      </w:r>
      <w:r w:rsidR="005F7AB0">
        <w:rPr>
          <w:rFonts w:ascii="Comic Sans MS" w:hAnsi="Comic Sans MS" w:cs="Times New Roman"/>
          <w:b/>
          <w:sz w:val="28"/>
          <w:szCs w:val="28"/>
        </w:rPr>
        <w:t xml:space="preserve">di </w:t>
      </w:r>
      <w:proofErr w:type="spellStart"/>
      <w:r w:rsidR="005F7AB0">
        <w:rPr>
          <w:rFonts w:ascii="Comic Sans MS" w:hAnsi="Comic Sans MS" w:cs="Times New Roman"/>
          <w:b/>
          <w:sz w:val="28"/>
          <w:szCs w:val="28"/>
        </w:rPr>
        <w:t>Shel</w:t>
      </w:r>
      <w:proofErr w:type="spellEnd"/>
      <w:r w:rsidR="005F7AB0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="005F7AB0">
        <w:rPr>
          <w:rFonts w:ascii="Comic Sans MS" w:hAnsi="Comic Sans MS" w:cs="Times New Roman"/>
          <w:b/>
          <w:sz w:val="28"/>
          <w:szCs w:val="28"/>
        </w:rPr>
        <w:t>Silve</w:t>
      </w:r>
      <w:r w:rsidR="00491247">
        <w:rPr>
          <w:rFonts w:ascii="Comic Sans MS" w:hAnsi="Comic Sans MS" w:cs="Times New Roman"/>
          <w:b/>
          <w:sz w:val="28"/>
          <w:szCs w:val="28"/>
        </w:rPr>
        <w:t>r</w:t>
      </w:r>
      <w:r w:rsidR="005F7AB0">
        <w:rPr>
          <w:rFonts w:ascii="Comic Sans MS" w:hAnsi="Comic Sans MS" w:cs="Times New Roman"/>
          <w:b/>
          <w:sz w:val="28"/>
          <w:szCs w:val="28"/>
        </w:rPr>
        <w:t>stein</w:t>
      </w:r>
      <w:proofErr w:type="spellEnd"/>
      <w:r w:rsidR="00D465F0">
        <w:rPr>
          <w:rFonts w:ascii="Comic Sans MS" w:hAnsi="Comic Sans MS" w:cs="Times New Roman"/>
          <w:b/>
          <w:sz w:val="28"/>
          <w:szCs w:val="28"/>
        </w:rPr>
        <w:t xml:space="preserve">  </w:t>
      </w:r>
    </w:p>
    <w:p w:rsidR="00D465F0" w:rsidRPr="00D465F0" w:rsidRDefault="00D465F0" w:rsidP="00D465F0">
      <w:pPr>
        <w:shd w:val="clear" w:color="auto" w:fill="FFFFFF"/>
        <w:spacing w:line="320" w:lineRule="atLeast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                                           </w:t>
      </w:r>
      <w:r w:rsidR="00FB4C53">
        <w:rPr>
          <w:rFonts w:ascii="Comic Sans MS" w:hAnsi="Comic Sans MS" w:cs="Times New Roman"/>
          <w:b/>
          <w:sz w:val="28"/>
          <w:szCs w:val="28"/>
        </w:rPr>
        <w:t xml:space="preserve">                               </w:t>
      </w:r>
      <w:r w:rsidRPr="00D465F0">
        <w:rPr>
          <w:rFonts w:ascii="Tahoma" w:hAnsi="Tahoma" w:cs="Tahoma"/>
          <w:color w:val="0000FF"/>
          <w:sz w:val="23"/>
          <w:szCs w:val="23"/>
          <w:shd w:val="clear" w:color="auto" w:fill="FFFFFF"/>
        </w:rPr>
        <w:t xml:space="preserve"> </w:t>
      </w:r>
      <w:r w:rsidRPr="00D465F0">
        <w:rPr>
          <w:rFonts w:ascii="Comic Sans MS" w:eastAsia="Times New Roman" w:hAnsi="Comic Sans MS" w:cs="Tahoma"/>
          <w:b/>
          <w:sz w:val="24"/>
          <w:szCs w:val="24"/>
          <w:shd w:val="clear" w:color="auto" w:fill="FFFFFF"/>
          <w:lang w:eastAsia="it-IT"/>
        </w:rPr>
        <w:t>C’era una volta un albero che amava un bambino. </w:t>
      </w:r>
    </w:p>
    <w:p w:rsidR="00BA6C60" w:rsidRDefault="00D465F0" w:rsidP="00D465F0">
      <w:pPr>
        <w:shd w:val="clear" w:color="auto" w:fill="FFFFFF"/>
        <w:spacing w:after="0" w:line="320" w:lineRule="atLeast"/>
        <w:rPr>
          <w:rFonts w:ascii="Comic Sans MS" w:eastAsia="Times New Roman" w:hAnsi="Comic Sans MS" w:cs="Times New Roman"/>
          <w:iCs/>
          <w:sz w:val="28"/>
          <w:szCs w:val="28"/>
          <w:lang w:eastAsia="it-IT"/>
        </w:rPr>
      </w:pP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Il bambino veniva a visitarlo tutti i giorni.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Raccoglieva le sue foglie con le quali intrecciava delle corone per giocare al re della foresta. Si arrampicava sul suo tronco e dondolava attaccato ai suoi rami.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Mangiava i suoi frutti e poi, insieme, giocavano a nascondino.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Quando era stanco, il bambino si addormentava all’ombra dell’albero, mentre le fronde gli cantavano la ninna-nanna.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Il bambino amava l’albero con tutto il suo piccolo cuore. L’alber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o era felice.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Ma il tempo passò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e il bambino crebbe.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Ora che il bambino era grande, l’albero rimaneva spesso solo.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Un giorno il bambino venne a vedere l’albero e l’albero gli disse: "Avvicinati, bambino mio, arrampicati sul mio tronco e fai l’altalena con i miei rami, mangia i miei frutti, gioca alla mia ombra e sii felice</w:t>
      </w:r>
      <w:proofErr w:type="gramStart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Voglio</w:t>
      </w:r>
      <w:proofErr w:type="gramEnd"/>
      <w:r w:rsidRPr="00D465F0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 xml:space="preserve"> dei soldi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"Sono troppo grande per arrampicarmi sugli alberi e per giocare", disse il bambino.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"Io voglio comprarmi delle cose e divertirmi. Voglio dei soldi. Puoi darmi dei soldi?"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"Mi dispiace", rispose l’albero, "ma io non ho dei soldi. Ho solo foglie e frutti. Prendi i miei frutti, bamb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ino mio, va a venderli in città. Così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avrai dei soldi e sarai felice</w:t>
      </w:r>
      <w:proofErr w:type="gramStart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Allora</w:t>
      </w:r>
      <w:proofErr w:type="gramEnd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il bambino si arr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ampicò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sull’albero, rac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colse tutti i frutti e li portò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via.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E l’albero fu felice.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Voglio una casa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Ma il bambino rimase molto tempo senza ritornar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e</w:t>
      </w:r>
      <w:r w:rsidR="0036640D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…. E l’albero divenne triste.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Poi un giorno il bambino tornò; l’albero tremò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di gioia e disse: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"Avvicinati bambino mio, arrampicati sul mio tronco e fai l’altalena con i miei rami e sii felice".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"Ho troppo da fare e non ho tempo di arrampicarmi sugli alberi", rispose il bambino, "Voglio un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a casa che mi ripari", continuò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"Voglio una moglie e voglio dei bambini, ho dunque bisogno di una casa. Puoi darmi una casa?".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"Io non ho una casa", disse l’albero: "La mia casa e’ il bosco, ma tu puoi tagliare i miei rami e costruirti una casa. Allora sarai felice</w:t>
      </w:r>
      <w:proofErr w:type="gramStart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Il</w:t>
      </w:r>
      <w:proofErr w:type="gramEnd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bambino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taglio tutti i rami e li portò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via per costruirsi una casa.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lastRenderedPageBreak/>
        <w:t>E l’albero fu felice.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Voglio una barca per fuggire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 xml:space="preserve">Per molto tempo il </w:t>
      </w:r>
      <w:r w:rsidR="006F34A3">
        <w:rPr>
          <w:rFonts w:ascii="Comic Sans MS" w:eastAsia="Times New Roman" w:hAnsi="Comic Sans MS" w:cs="Tahoma"/>
          <w:b/>
          <w:sz w:val="24"/>
          <w:szCs w:val="24"/>
          <w:lang w:eastAsia="it-IT"/>
        </w:rPr>
        <w:t>bambino non venne. Quando tornò, l’albero era così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felice che riusciva a mala pena a parlar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e.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 xml:space="preserve">"Avvicinati, bambino mio", </w:t>
      </w:r>
      <w:r w:rsidR="0036640D">
        <w:rPr>
          <w:rFonts w:ascii="Comic Sans MS" w:eastAsia="Times New Roman" w:hAnsi="Comic Sans MS" w:cs="Tahoma"/>
          <w:b/>
          <w:sz w:val="24"/>
          <w:szCs w:val="24"/>
          <w:lang w:eastAsia="it-IT"/>
        </w:rPr>
        <w:t>mormorò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, "vieni a giocare".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"Sono troppo vecchio e troppo triste per giocare" disse il bambino.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"Voglio una barca per fuggire lontano di qui. Tu puoi darmi una barca?".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"Taglia il mio tronco e fatti un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a barca", disse l’albero: "Così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potrai andartene ed essere fe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lice". Allora il bambino taglio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il tronco e si fece una barca per fuggire.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E l’albero fu felice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….</w:t>
      </w:r>
      <w:r w:rsidR="0036640D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</w:t>
      </w:r>
      <w:proofErr w:type="gramStart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ma</w:t>
      </w:r>
      <w:proofErr w:type="gramEnd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non del tutto.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Voglio riposare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Mol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to tempo dopo, il bambino tornò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ancora.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"Mi dispiace, bambino mio",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disse l’albero "ma non resta più niente da donarti… Non ho più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frutti". "I miei denti sono troppo deboli per dei frutti"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, disse il bambino. "Non ho più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rami", c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ontinuò l’albero "non puoi più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dondolarti</w:t>
      </w:r>
      <w:proofErr w:type="gramStart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>"..</w:t>
      </w:r>
      <w:proofErr w:type="gramEnd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"Sono troppo vecchio per dondolarmi sui rami"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, disse il bambino. "Non ho più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tronco"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, disse l’albero. "Non puoi più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arrampicarti". "Sono troppo stanco per arrampicarmi", disse il b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ambino. "Sono desolato", sospirò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l’albero. "Vorrei tanto donarti qualcosa</w:t>
      </w:r>
      <w:proofErr w:type="gramStart"/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….</w:t>
      </w:r>
      <w:proofErr w:type="gramEnd"/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ma non ho più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niente. Sono solo un vecchio ceppo. Mi 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rincresce tanto</w:t>
      </w:r>
      <w:proofErr w:type="gramStart"/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….</w:t>
      </w:r>
      <w:proofErr w:type="gramEnd"/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".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"Non ho più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bisogno di molto, ormai", disse il bambino. "Solo un posticino tranquillo per sedermi e riposarmi. Mi sento molto stanco".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"Ebbene", disse l’albero, raddrizzandosi quanto poteva "ebbene, un vecchio ceppo e quel che ci vuole per sedersi e riposarsi. Avvicinati, bambino mio, siediti, Siediti e riposati</w:t>
      </w:r>
      <w:proofErr w:type="gramStart"/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t>".</w:t>
      </w:r>
      <w:r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Così</w:t>
      </w:r>
      <w:proofErr w:type="gramEnd"/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t xml:space="preserve"> fece il bambino.</w:t>
      </w:r>
      <w:r w:rsidRPr="00D465F0">
        <w:rPr>
          <w:rFonts w:ascii="Comic Sans MS" w:eastAsia="Times New Roman" w:hAnsi="Comic Sans MS" w:cs="Tahoma"/>
          <w:b/>
          <w:sz w:val="24"/>
          <w:szCs w:val="24"/>
          <w:lang w:eastAsia="it-IT"/>
        </w:rPr>
        <w:br/>
        <w:t>E l’albero fu felice</w:t>
      </w:r>
      <w:r w:rsidRPr="00D465F0">
        <w:rPr>
          <w:rFonts w:ascii="Comic Sans MS" w:eastAsia="Times New Roman" w:hAnsi="Comic Sans MS" w:cs="Times New Roman"/>
          <w:iCs/>
          <w:sz w:val="28"/>
          <w:szCs w:val="28"/>
          <w:lang w:eastAsia="it-IT"/>
        </w:rPr>
        <w:t>.</w:t>
      </w:r>
    </w:p>
    <w:p w:rsidR="00D465F0" w:rsidRDefault="00D465F0" w:rsidP="00D465F0">
      <w:pPr>
        <w:shd w:val="clear" w:color="auto" w:fill="FFFFFF"/>
        <w:spacing w:after="0" w:line="320" w:lineRule="atLeast"/>
        <w:rPr>
          <w:rFonts w:ascii="Comic Sans MS" w:eastAsia="Times New Roman" w:hAnsi="Comic Sans MS" w:cs="Times New Roman"/>
          <w:iCs/>
          <w:sz w:val="28"/>
          <w:szCs w:val="28"/>
          <w:lang w:eastAsia="it-IT"/>
        </w:rPr>
      </w:pPr>
    </w:p>
    <w:p w:rsidR="00D465F0" w:rsidRPr="00D465F0" w:rsidRDefault="00D465F0" w:rsidP="00D465F0">
      <w:pPr>
        <w:shd w:val="clear" w:color="auto" w:fill="FFFFFF"/>
        <w:spacing w:after="0" w:line="320" w:lineRule="atLeast"/>
        <w:rPr>
          <w:rFonts w:ascii="Comic Sans MS" w:eastAsia="Times New Roman" w:hAnsi="Comic Sans MS" w:cs="Times New Roman"/>
          <w:iCs/>
          <w:sz w:val="28"/>
          <w:szCs w:val="28"/>
          <w:lang w:eastAsia="it-IT"/>
        </w:rPr>
      </w:pPr>
    </w:p>
    <w:p w:rsidR="00D465F0" w:rsidRPr="00D643E1" w:rsidRDefault="008F51C5" w:rsidP="00D465F0">
      <w:pPr>
        <w:shd w:val="clear" w:color="auto" w:fill="FFFFFF"/>
        <w:spacing w:after="0" w:line="320" w:lineRule="atLeast"/>
        <w:rPr>
          <w:rFonts w:ascii="Comic Sans MS" w:eastAsia="Times New Roman" w:hAnsi="Comic Sans MS" w:cs="Tahoma"/>
          <w:b/>
          <w:sz w:val="36"/>
          <w:szCs w:val="36"/>
          <w:u w:val="single"/>
          <w:lang w:eastAsia="it-IT"/>
        </w:rPr>
      </w:pPr>
      <w:r w:rsidRPr="00D643E1">
        <w:rPr>
          <w:rFonts w:ascii="Comic Sans MS" w:eastAsia="Times New Roman" w:hAnsi="Comic Sans MS" w:cs="Tahoma"/>
          <w:b/>
          <w:sz w:val="36"/>
          <w:szCs w:val="36"/>
          <w:u w:val="single"/>
          <w:lang w:eastAsia="it-IT"/>
        </w:rPr>
        <w:t>Attività</w:t>
      </w:r>
    </w:p>
    <w:p w:rsidR="00DE2AB5" w:rsidRPr="008F51C5" w:rsidRDefault="00DE2AB5" w:rsidP="00D465F0">
      <w:pPr>
        <w:shd w:val="clear" w:color="auto" w:fill="FFFFFF"/>
        <w:spacing w:after="0" w:line="320" w:lineRule="atLeast"/>
        <w:rPr>
          <w:rFonts w:ascii="Comic Sans MS" w:eastAsia="Times New Roman" w:hAnsi="Comic Sans MS" w:cs="Tahoma"/>
          <w:b/>
          <w:sz w:val="28"/>
          <w:szCs w:val="28"/>
          <w:lang w:eastAsia="it-IT"/>
        </w:rPr>
      </w:pPr>
    </w:p>
    <w:p w:rsidR="00A8439D" w:rsidRDefault="001802DB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8"/>
          <w:szCs w:val="28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Dopo la lettura avviamo una conversazione con i bambini</w:t>
      </w:r>
      <w:r w:rsidR="002D156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su l</w:t>
      </w:r>
      <w:r w:rsidR="005F7AB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e capacità di</w:t>
      </w:r>
      <w:r w:rsidR="002D156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  <w:r w:rsidR="002D1566" w:rsidRPr="002D1566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>donare e accettare l’altro</w:t>
      </w:r>
      <w:r w:rsidR="005F7AB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.</w:t>
      </w:r>
      <w:r w:rsidR="00DE2AB5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                                      </w:t>
      </w:r>
      <w:r w:rsidR="005F7AB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Quando il bambino cresce, non si accontenta più di giocare e dondolarsi su quei ra</w:t>
      </w:r>
      <w:r w:rsidR="00B57A89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mi. </w:t>
      </w:r>
      <w:r w:rsidR="005F7AB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L’albero cerca di accontentarlo con quello che ha, anche </w:t>
      </w:r>
      <w:r w:rsidR="005F7AB0" w:rsidRPr="005F7AB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se questo vuol dire per lui perdere tutto. Prima le sue mele da vendere al mercato per ricavarne 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lastRenderedPageBreak/>
        <w:t>dei soldi; poi i suoi rami per costruire una c</w:t>
      </w:r>
      <w:r w:rsidR="005F7AB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apanna. Come una sorta di </w:t>
      </w:r>
      <w:r w:rsidR="005F7AB0" w:rsidRPr="002D1566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>“padre</w:t>
      </w:r>
      <w:r w:rsidR="00BA6C60" w:rsidRPr="00BA6C60">
        <w:rPr>
          <w:rFonts w:ascii="Comic Sans MS" w:eastAsia="Times New Roman" w:hAnsi="Comic Sans MS" w:cs="Helvetica"/>
          <w:b/>
          <w:sz w:val="32"/>
          <w:szCs w:val="32"/>
          <w:lang w:eastAsia="it-IT"/>
        </w:rPr>
        <w:t>”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a cui tutto provvede, la sua generosità infinita si accompagna all’assenza di</w:t>
      </w:r>
      <w:r w:rsidR="00BA6C60" w:rsidRPr="00BA6C60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 xml:space="preserve"> gratitudine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del ragaz</w:t>
      </w:r>
      <w:r w:rsidR="002D156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zo</w:t>
      </w:r>
      <w:r w:rsidR="00DE2AB5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.</w:t>
      </w:r>
      <w:r w:rsidR="002D156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La natura si piega al volere dell’uomo, ma in questo caso, essendo personificazione dell</w:t>
      </w:r>
      <w:r w:rsidR="00BA6C60" w:rsidRPr="00BA6C60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>’amicizia</w:t>
      </w:r>
      <w:r w:rsidR="008F51C5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. 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Il rapporto fra l’albero e il bambino resiste nel tempo grazie alla capacità straordinaria dell’albero di accettare l’amico per quello che è.</w:t>
      </w:r>
      <w:r w:rsidR="008F51C5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Il ragazzo diventa anziano, ma ogni età ha le proprie priorità, i propri bisogni e l’albero, ogni volta, è disposto a </w:t>
      </w:r>
      <w:r w:rsidR="00BA6C60" w:rsidRPr="00BA6C60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 xml:space="preserve">donare 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una parte di sé, pensando soltanto a quanto il suo sacrificio sia funzionale all’esigenza del bambino, dell’adulto e dell’uomo anziano.</w:t>
      </w:r>
      <w:r w:rsidR="002D156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                                                     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Questa storia rappresenta un inno al totale “</w:t>
      </w:r>
      <w:r w:rsidR="00BA6C60" w:rsidRPr="00BA6C60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>accoglimento” dell’altro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, la regola alla base dell’amicizia, che è forse una delle attitudini morali più d</w:t>
      </w:r>
      <w:r w:rsidR="00DC406A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ifficili a cui educare i più piccoli.                                               </w:t>
      </w:r>
      <w:r w:rsidR="002D156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</w:t>
      </w:r>
      <w:r w:rsidR="00DC406A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   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La gioia sincera de</w:t>
      </w:r>
      <w:r w:rsidR="00A67C58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l </w:t>
      </w:r>
      <w:r w:rsidR="00A67C58" w:rsidRPr="00A67C58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>donarsi,</w:t>
      </w:r>
      <w:r w:rsidR="00BA6C60" w:rsidRPr="00BA6C60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rappresentano l’amore in</w:t>
      </w:r>
      <w:r w:rsidR="00A67C58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condizionato.</w:t>
      </w:r>
      <w:r w:rsidR="00030278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                  Una istoria semplice nel complesso può dar luogo a molte interpretazioni. L’albero e il bambino come coppia padre-figlio; un padre che dona, perdona che è misericordioso verso i bisogni del figlio</w:t>
      </w:r>
      <w:r w:rsidR="00030278" w:rsidRPr="002D1566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>.</w:t>
      </w:r>
      <w:r w:rsidR="002D1566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 xml:space="preserve">                                       </w:t>
      </w:r>
      <w:r w:rsidR="0036640D">
        <w:rPr>
          <w:rFonts w:ascii="Comic Sans MS" w:eastAsia="Times New Roman" w:hAnsi="Comic Sans MS" w:cs="Helvetica"/>
          <w:b/>
          <w:sz w:val="28"/>
          <w:szCs w:val="28"/>
          <w:lang w:eastAsia="it-IT"/>
        </w:rPr>
        <w:t xml:space="preserve"> </w:t>
      </w:r>
    </w:p>
    <w:p w:rsidR="00DE2AB5" w:rsidRDefault="00DE2AB5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8"/>
          <w:szCs w:val="28"/>
          <w:lang w:eastAsia="it-IT"/>
        </w:rPr>
      </w:pPr>
    </w:p>
    <w:p w:rsidR="009929CD" w:rsidRPr="00D643E1" w:rsidRDefault="00D643E1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36"/>
          <w:szCs w:val="36"/>
          <w:u w:val="single"/>
          <w:lang w:eastAsia="it-IT"/>
        </w:rPr>
      </w:pPr>
      <w:r>
        <w:rPr>
          <w:rFonts w:ascii="Comic Sans MS" w:eastAsia="Times New Roman" w:hAnsi="Comic Sans MS" w:cs="Helvetica"/>
          <w:b/>
          <w:sz w:val="36"/>
          <w:szCs w:val="36"/>
          <w:u w:val="single"/>
          <w:lang w:eastAsia="it-IT"/>
        </w:rPr>
        <w:t>Attività Grafico plastica</w:t>
      </w:r>
    </w:p>
    <w:p w:rsidR="00D643E1" w:rsidRPr="00D643E1" w:rsidRDefault="00B05704" w:rsidP="00D643E1">
      <w:pPr>
        <w:shd w:val="clear" w:color="auto" w:fill="FFFFFF"/>
        <w:spacing w:after="533" w:line="356" w:lineRule="atLeast"/>
        <w:textAlignment w:val="baseline"/>
        <w:rPr>
          <w:rFonts w:ascii="Comic Sans MS" w:hAnsi="Comic Sans MS"/>
          <w:b/>
          <w:bCs/>
          <w:color w:val="000000"/>
          <w:sz w:val="24"/>
          <w:szCs w:val="24"/>
        </w:rPr>
      </w:pPr>
      <w:r w:rsidRPr="00B05704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In un secondo tempo</w:t>
      </w: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faremo una le</w:t>
      </w:r>
      <w:r w:rsidR="00ED06B2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ttura di immagini, un processo che ci insegna a guardare intenzionalmente. Ogni bambino, contemplando le opere, moltiplicherà l’esperienza e le darà un nuovo senso. Le opere che presenterò, sono fondamentalmente, opposte tanto nello stile come nell’</w:t>
      </w:r>
      <w:r w:rsidR="003F63D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epoca, </w:t>
      </w:r>
      <w:proofErr w:type="gramStart"/>
      <w:r w:rsidR="003F63D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ma  ognuna</w:t>
      </w:r>
      <w:proofErr w:type="gramEnd"/>
      <w:r w:rsidR="003F63D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  <w:r w:rsidR="00ED06B2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trasmettono una singolare bellezza: la tenerezza, la delicatezza e l’amore tra madre e figlio, l’abraccio, l’sguardo.</w:t>
      </w:r>
      <w:r w:rsidR="003F63D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                                        </w:t>
      </w:r>
      <w:r w:rsidR="006E115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La prima </w:t>
      </w:r>
      <w:r w:rsidR="003F63D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opera sarà</w:t>
      </w:r>
      <w:r w:rsidR="006E115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  <w:proofErr w:type="gramStart"/>
      <w:r w:rsidR="006E115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“ Il</w:t>
      </w:r>
      <w:proofErr w:type="gramEnd"/>
      <w:r w:rsidR="006E115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ritorno del figlio prodigo</w:t>
      </w:r>
      <w:r w:rsidR="006E1156" w:rsidRPr="006E1156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”,  </w:t>
      </w:r>
      <w:r w:rsidR="006E1156" w:rsidRPr="006E1156">
        <w:rPr>
          <w:rStyle w:val="Enfasicorsivo"/>
          <w:rFonts w:ascii="Comic Sans MS" w:hAnsi="Comic Sans MS"/>
          <w:b/>
          <w:i w:val="0"/>
          <w:iCs w:val="0"/>
          <w:sz w:val="24"/>
          <w:szCs w:val="24"/>
        </w:rPr>
        <w:t>Il quadro si ispira alla parabola del figlio prodigo contenuta nella Bibbia. La parabola dell'evangelista Luca (c.15, v.11-32), rappresentata in questo quadro, viene anche ricordata come "Parabola del Padre misericordioso</w:t>
      </w:r>
      <w:r w:rsidR="0036640D">
        <w:rPr>
          <w:rStyle w:val="Enfasicorsivo"/>
          <w:rFonts w:ascii="Comic Sans MS" w:hAnsi="Comic Sans MS"/>
          <w:b/>
          <w:i w:val="0"/>
          <w:iCs w:val="0"/>
          <w:sz w:val="24"/>
          <w:szCs w:val="24"/>
        </w:rPr>
        <w:t xml:space="preserve">” </w:t>
      </w:r>
      <w:r w:rsidR="00CE52B4" w:rsidRPr="00CE52B4">
        <w:rPr>
          <w:rStyle w:val="Enfasicorsivo"/>
          <w:rFonts w:ascii="Comic Sans MS" w:hAnsi="Comic Sans MS"/>
          <w:b/>
          <w:bCs/>
          <w:i w:val="0"/>
          <w:iCs w:val="0"/>
          <w:color w:val="000000"/>
          <w:sz w:val="24"/>
          <w:szCs w:val="24"/>
        </w:rPr>
        <w:t>che è il Dio che accoglie tutti, specialmente i peccatori redenti, non è solo il "nostro" Padre ma è anche la "nostra" Madre</w:t>
      </w:r>
      <w:r w:rsidR="00CE52B4">
        <w:rPr>
          <w:rStyle w:val="Enfasicorsivo"/>
          <w:rFonts w:ascii="Comic Sans MS" w:hAnsi="Comic Sans MS"/>
          <w:b/>
          <w:bCs/>
          <w:i w:val="0"/>
          <w:iCs w:val="0"/>
          <w:color w:val="000000"/>
          <w:sz w:val="24"/>
          <w:szCs w:val="24"/>
        </w:rPr>
        <w:t>.</w:t>
      </w:r>
    </w:p>
    <w:p w:rsidR="00D643E1" w:rsidRDefault="00D643E1" w:rsidP="00D643E1">
      <w:pPr>
        <w:shd w:val="clear" w:color="auto" w:fill="FFFFFF"/>
        <w:spacing w:after="533" w:line="356" w:lineRule="atLeast"/>
        <w:jc w:val="center"/>
        <w:textAlignment w:val="baseline"/>
        <w:rPr>
          <w:rFonts w:ascii="Comic Sans MS" w:eastAsia="Times New Roman" w:hAnsi="Comic Sans MS" w:cs="Helvetica"/>
          <w:b/>
          <w:sz w:val="36"/>
          <w:szCs w:val="36"/>
          <w:u w:val="single"/>
          <w:lang w:eastAsia="it-IT"/>
        </w:rPr>
      </w:pPr>
    </w:p>
    <w:p w:rsidR="00D643E1" w:rsidRPr="00D643E1" w:rsidRDefault="00D643E1" w:rsidP="00D643E1">
      <w:pPr>
        <w:shd w:val="clear" w:color="auto" w:fill="FFFFFF"/>
        <w:spacing w:after="533" w:line="356" w:lineRule="atLeast"/>
        <w:jc w:val="center"/>
        <w:textAlignment w:val="baseline"/>
        <w:rPr>
          <w:rStyle w:val="Enfasicorsivo"/>
          <w:rFonts w:ascii="Comic Sans MS" w:eastAsia="Times New Roman" w:hAnsi="Comic Sans MS" w:cs="Helvetica"/>
          <w:b/>
          <w:i w:val="0"/>
          <w:iCs w:val="0"/>
          <w:sz w:val="36"/>
          <w:szCs w:val="36"/>
          <w:u w:val="single"/>
          <w:lang w:eastAsia="it-IT"/>
        </w:rPr>
      </w:pPr>
      <w:r w:rsidRPr="00D643E1">
        <w:rPr>
          <w:rFonts w:ascii="Comic Sans MS" w:eastAsia="Times New Roman" w:hAnsi="Comic Sans MS" w:cs="Helvetica"/>
          <w:b/>
          <w:sz w:val="36"/>
          <w:szCs w:val="36"/>
          <w:u w:val="single"/>
          <w:lang w:eastAsia="it-IT"/>
        </w:rPr>
        <w:lastRenderedPageBreak/>
        <w:t>Le opere</w:t>
      </w:r>
    </w:p>
    <w:p w:rsidR="00D643E1" w:rsidRDefault="00D643E1" w:rsidP="00D643E1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 w:rsidRPr="00D643E1">
        <w:rPr>
          <w:rStyle w:val="Enfasicorsivo"/>
          <w:rFonts w:ascii="Comic Sans MS" w:hAnsi="Comic Sans MS"/>
          <w:b/>
          <w:bCs/>
          <w:i w:val="0"/>
          <w:iCs w:val="0"/>
          <w:noProof/>
          <w:color w:val="000000"/>
          <w:sz w:val="24"/>
          <w:lang w:eastAsia="it-IT"/>
        </w:rPr>
        <w:drawing>
          <wp:inline distT="0" distB="0" distL="0" distR="0">
            <wp:extent cx="5689600" cy="7006336"/>
            <wp:effectExtent l="19050" t="0" r="6350" b="0"/>
            <wp:docPr id="2" name="Immagine 4" descr="C:\Users\Luis\Pictures\hijo prodigo rembrabdt L'abbraccio benedic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\Pictures\hijo prodigo rembrabdt L'abbraccio benedicen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78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3E1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</w:p>
    <w:p w:rsidR="00D643E1" w:rsidRDefault="00D643E1" w:rsidP="00D643E1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Il ritorno del figliol prodigo. (1666)</w:t>
      </w:r>
    </w:p>
    <w:p w:rsidR="00D643E1" w:rsidRPr="00397F05" w:rsidRDefault="00D643E1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Rembrandt </w:t>
      </w:r>
      <w:proofErr w:type="spellStart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Harmenszoon</w:t>
      </w:r>
      <w:proofErr w:type="spellEnd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Van </w:t>
      </w:r>
      <w:proofErr w:type="spellStart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Rijn</w:t>
      </w:r>
      <w:proofErr w:type="spellEnd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(1606-1669</w:t>
      </w:r>
      <w:proofErr w:type="gramStart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)  Pittore</w:t>
      </w:r>
      <w:proofErr w:type="gramEnd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Olandese</w:t>
      </w:r>
    </w:p>
    <w:p w:rsidR="009929CD" w:rsidRDefault="007D72B3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91361" cy="6892385"/>
            <wp:effectExtent l="19050" t="0" r="9239" b="0"/>
            <wp:docPr id="6" name="Immagine 1" descr="C:\Users\Luis\Pictures\untitabbraccio Rafa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Pictures\untitabbraccio Rafae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61" cy="689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05" w:rsidRDefault="00ED06B2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  <w:r w:rsidR="009929CD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Madonna Tempi (1507)</w:t>
      </w:r>
      <w:r w:rsidR="00397F05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</w:t>
      </w:r>
    </w:p>
    <w:p w:rsidR="00F7641D" w:rsidRDefault="00397F05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                                                        </w:t>
      </w:r>
      <w:r w:rsidR="00D643E1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                            </w:t>
      </w:r>
      <w:r w:rsidR="009929CD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Raffaello Sanzio (1483-1520</w:t>
      </w:r>
      <w:proofErr w:type="gramStart"/>
      <w:r w:rsidR="009929CD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)</w:t>
      </w:r>
      <w:r w:rsidR="0036640D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</w:t>
      </w:r>
      <w:r w:rsidR="00F7641D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Pittore</w:t>
      </w:r>
      <w:proofErr w:type="gramEnd"/>
      <w:r w:rsidR="00F7641D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italian</w:t>
      </w:r>
      <w:r w:rsidR="008F51C5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o</w:t>
      </w:r>
    </w:p>
    <w:p w:rsidR="009929CD" w:rsidRDefault="009929CD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728335" cy="7677150"/>
            <wp:effectExtent l="19050" t="0" r="5715" b="0"/>
            <wp:docPr id="3" name="Immagine 2" descr="C:\Users\Luis\Pictures\m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\Pictures\mad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CD" w:rsidRDefault="009929CD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Madre e bambino (1996)</w:t>
      </w:r>
    </w:p>
    <w:p w:rsidR="00F7641D" w:rsidRDefault="00F7641D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Osvaldo </w:t>
      </w:r>
      <w:proofErr w:type="spellStart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Guayasamin</w:t>
      </w:r>
      <w:proofErr w:type="spellEnd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(1919-1999)</w:t>
      </w:r>
      <w:r w:rsidR="0036640D"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 </w:t>
      </w: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Pittore ecuadoriano</w:t>
      </w:r>
    </w:p>
    <w:p w:rsidR="003F63D6" w:rsidRDefault="00D643E1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lastRenderedPageBreak/>
        <w:t xml:space="preserve">Una volta </w:t>
      </w:r>
      <w:proofErr w:type="gramStart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presentate  l’opere</w:t>
      </w:r>
      <w:proofErr w:type="gramEnd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, dopo aver sviluppato l’osservazione, dei gesti, sguardi, abbracci teneri, abbracci che rappresentano un rifugio da tutto il dolore.  Consegnerò a ogni bimbo un foglio di cartoncino, con due cerchi: uno più grande e l’altro più </w:t>
      </w:r>
      <w:proofErr w:type="gramStart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piccolo,come</w:t>
      </w:r>
      <w:proofErr w:type="gramEnd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le teste della madre e del figlio. </w:t>
      </w:r>
      <w:proofErr w:type="gramStart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>materiale</w:t>
      </w:r>
      <w:proofErr w:type="gramEnd"/>
      <w:r>
        <w:rPr>
          <w:rFonts w:ascii="Comic Sans MS" w:eastAsia="Times New Roman" w:hAnsi="Comic Sans MS" w:cs="Helvetica"/>
          <w:b/>
          <w:sz w:val="24"/>
          <w:szCs w:val="24"/>
          <w:lang w:eastAsia="it-IT"/>
        </w:rPr>
        <w:t xml:space="preserve"> vario: pennarelli, riviste, stoffe, lana, tempere,carta e altro.                      I bambini useranno il materiale a piacimento.                                        Al termine, studieremo le produzioni e le esporremo nei corridoi perché tutta la scuola possa apprezzarle.</w:t>
      </w: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p w:rsidR="003F63D6" w:rsidRDefault="003F63D6" w:rsidP="00BA6C60">
      <w:pPr>
        <w:shd w:val="clear" w:color="auto" w:fill="FFFFFF"/>
        <w:spacing w:after="533" w:line="356" w:lineRule="atLeast"/>
        <w:textAlignment w:val="baseline"/>
        <w:rPr>
          <w:rFonts w:ascii="Comic Sans MS" w:eastAsia="Times New Roman" w:hAnsi="Comic Sans MS" w:cs="Helvetica"/>
          <w:b/>
          <w:sz w:val="24"/>
          <w:szCs w:val="24"/>
          <w:lang w:eastAsia="it-IT"/>
        </w:rPr>
      </w:pPr>
    </w:p>
    <w:sectPr w:rsidR="003F63D6" w:rsidSect="00554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082"/>
    <w:multiLevelType w:val="hybridMultilevel"/>
    <w:tmpl w:val="11C03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D"/>
    <w:rsid w:val="00030278"/>
    <w:rsid w:val="00036531"/>
    <w:rsid w:val="00071201"/>
    <w:rsid w:val="000C7E1A"/>
    <w:rsid w:val="000E4E40"/>
    <w:rsid w:val="00100E41"/>
    <w:rsid w:val="00150072"/>
    <w:rsid w:val="001802DB"/>
    <w:rsid w:val="00266009"/>
    <w:rsid w:val="002B6416"/>
    <w:rsid w:val="002D1566"/>
    <w:rsid w:val="00344FC0"/>
    <w:rsid w:val="003463F4"/>
    <w:rsid w:val="0036640D"/>
    <w:rsid w:val="00397F05"/>
    <w:rsid w:val="003D387C"/>
    <w:rsid w:val="003F63D6"/>
    <w:rsid w:val="00491247"/>
    <w:rsid w:val="00554993"/>
    <w:rsid w:val="005F7AB0"/>
    <w:rsid w:val="006472D2"/>
    <w:rsid w:val="00661D1E"/>
    <w:rsid w:val="00684D74"/>
    <w:rsid w:val="00690856"/>
    <w:rsid w:val="006E1156"/>
    <w:rsid w:val="006F34A3"/>
    <w:rsid w:val="007B65FB"/>
    <w:rsid w:val="007C4E49"/>
    <w:rsid w:val="007D72B3"/>
    <w:rsid w:val="007F0BC8"/>
    <w:rsid w:val="00845E74"/>
    <w:rsid w:val="0087150B"/>
    <w:rsid w:val="008A630F"/>
    <w:rsid w:val="008D68AF"/>
    <w:rsid w:val="008F51C5"/>
    <w:rsid w:val="009661E5"/>
    <w:rsid w:val="009929CD"/>
    <w:rsid w:val="009A7742"/>
    <w:rsid w:val="00A1057D"/>
    <w:rsid w:val="00A371E2"/>
    <w:rsid w:val="00A67C58"/>
    <w:rsid w:val="00A8439D"/>
    <w:rsid w:val="00AC2138"/>
    <w:rsid w:val="00B05704"/>
    <w:rsid w:val="00B57A89"/>
    <w:rsid w:val="00BA6C60"/>
    <w:rsid w:val="00BB54D4"/>
    <w:rsid w:val="00C0761A"/>
    <w:rsid w:val="00C632F0"/>
    <w:rsid w:val="00C90634"/>
    <w:rsid w:val="00CE52B4"/>
    <w:rsid w:val="00CE75D0"/>
    <w:rsid w:val="00D465F0"/>
    <w:rsid w:val="00D643E1"/>
    <w:rsid w:val="00DB4A61"/>
    <w:rsid w:val="00DC406A"/>
    <w:rsid w:val="00DE2AB5"/>
    <w:rsid w:val="00ED06B2"/>
    <w:rsid w:val="00F02C2B"/>
    <w:rsid w:val="00F7641D"/>
    <w:rsid w:val="00FB4C53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D661-2674-4E2B-A1C1-C690F6E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993"/>
  </w:style>
  <w:style w:type="paragraph" w:styleId="Titolo2">
    <w:name w:val="heading 2"/>
    <w:basedOn w:val="Normale"/>
    <w:link w:val="Titolo2Carattere"/>
    <w:uiPriority w:val="9"/>
    <w:qFormat/>
    <w:rsid w:val="00BA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660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4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semiHidden/>
    <w:rsid w:val="00C076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076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6C6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-author">
    <w:name w:val="post-author"/>
    <w:basedOn w:val="Carpredefinitoparagrafo"/>
    <w:rsid w:val="00D465F0"/>
  </w:style>
  <w:style w:type="character" w:customStyle="1" w:styleId="fn">
    <w:name w:val="fn"/>
    <w:basedOn w:val="Carpredefinitoparagrafo"/>
    <w:rsid w:val="00D465F0"/>
  </w:style>
  <w:style w:type="character" w:styleId="Collegamentoipertestuale">
    <w:name w:val="Hyperlink"/>
    <w:basedOn w:val="Carpredefinitoparagrafo"/>
    <w:uiPriority w:val="99"/>
    <w:semiHidden/>
    <w:unhideWhenUsed/>
    <w:rsid w:val="00D465F0"/>
    <w:rPr>
      <w:color w:val="0000FF"/>
      <w:u w:val="single"/>
    </w:rPr>
  </w:style>
  <w:style w:type="character" w:customStyle="1" w:styleId="post-timestamp">
    <w:name w:val="post-timestamp"/>
    <w:basedOn w:val="Carpredefinitoparagrafo"/>
    <w:rsid w:val="00D465F0"/>
  </w:style>
  <w:style w:type="character" w:customStyle="1" w:styleId="item-action">
    <w:name w:val="item-action"/>
    <w:basedOn w:val="Carpredefinitoparagrafo"/>
    <w:rsid w:val="00D465F0"/>
  </w:style>
  <w:style w:type="character" w:styleId="Enfasicorsivo">
    <w:name w:val="Emphasis"/>
    <w:basedOn w:val="Carpredefinitoparagrafo"/>
    <w:uiPriority w:val="20"/>
    <w:qFormat/>
    <w:rsid w:val="006E1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23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0548">
          <w:blockQuote w:val="1"/>
          <w:marLeft w:val="889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995">
          <w:blockQuote w:val="1"/>
          <w:marLeft w:val="889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8976-DF36-447F-8846-27E0B4C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GIOVANNI PC</cp:lastModifiedBy>
  <cp:revision>2</cp:revision>
  <dcterms:created xsi:type="dcterms:W3CDTF">2015-11-09T20:21:00Z</dcterms:created>
  <dcterms:modified xsi:type="dcterms:W3CDTF">2015-11-09T20:21:00Z</dcterms:modified>
</cp:coreProperties>
</file>